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86A" w:rsidRPr="001D1A9B" w:rsidRDefault="001D1A9B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1D1A9B">
        <w:rPr>
          <w:rFonts w:ascii="Arial" w:hAnsi="Arial" w:cs="Arial"/>
          <w:b/>
          <w:sz w:val="24"/>
          <w:szCs w:val="24"/>
        </w:rPr>
        <w:t xml:space="preserve">MIŠKO TRANS </w:t>
      </w:r>
      <w:r w:rsidR="00CD70BF" w:rsidRPr="001D1A9B">
        <w:rPr>
          <w:rFonts w:ascii="Arial" w:hAnsi="Arial" w:cs="Arial"/>
          <w:b/>
          <w:sz w:val="24"/>
          <w:szCs w:val="24"/>
        </w:rPr>
        <w:t>j.d.o.o.</w:t>
      </w:r>
      <w:r w:rsidRPr="001D1A9B">
        <w:rPr>
          <w:rFonts w:ascii="Arial" w:hAnsi="Arial" w:cs="Arial"/>
          <w:b/>
          <w:sz w:val="24"/>
          <w:szCs w:val="24"/>
        </w:rPr>
        <w:t xml:space="preserve"> za trgovinu i usluge, Nova Gradiška, B</w:t>
      </w:r>
      <w:r w:rsidR="00CD70BF" w:rsidRPr="001D1A9B">
        <w:rPr>
          <w:rFonts w:ascii="Arial" w:hAnsi="Arial" w:cs="Arial"/>
          <w:b/>
          <w:sz w:val="24"/>
          <w:szCs w:val="24"/>
        </w:rPr>
        <w:t>ana</w:t>
      </w:r>
      <w:r w:rsidRPr="001D1A9B">
        <w:rPr>
          <w:rFonts w:ascii="Arial" w:hAnsi="Arial" w:cs="Arial"/>
          <w:b/>
          <w:sz w:val="24"/>
          <w:szCs w:val="24"/>
        </w:rPr>
        <w:t xml:space="preserve"> Josipa</w:t>
      </w:r>
      <w:r w:rsidR="00CD70BF" w:rsidRPr="001D1A9B">
        <w:rPr>
          <w:rFonts w:ascii="Arial" w:hAnsi="Arial" w:cs="Arial"/>
          <w:b/>
          <w:sz w:val="24"/>
          <w:szCs w:val="24"/>
        </w:rPr>
        <w:t xml:space="preserve"> Jelačića </w:t>
      </w:r>
      <w:r w:rsidRPr="001D1A9B">
        <w:rPr>
          <w:rFonts w:ascii="Arial" w:hAnsi="Arial" w:cs="Arial"/>
          <w:b/>
          <w:sz w:val="24"/>
          <w:szCs w:val="24"/>
        </w:rPr>
        <w:t>27</w:t>
      </w:r>
    </w:p>
    <w:p w:rsidR="00CD70BF" w:rsidRDefault="00CD70BF">
      <w:pPr>
        <w:rPr>
          <w:rFonts w:ascii="Arial" w:hAnsi="Arial" w:cs="Arial"/>
          <w:b/>
          <w:sz w:val="24"/>
          <w:szCs w:val="24"/>
        </w:rPr>
      </w:pPr>
    </w:p>
    <w:p w:rsidR="00E70F10" w:rsidRPr="00CD70BF" w:rsidRDefault="00E70F10">
      <w:pPr>
        <w:rPr>
          <w:rFonts w:ascii="Arial" w:hAnsi="Arial" w:cs="Arial"/>
          <w:b/>
          <w:sz w:val="24"/>
          <w:szCs w:val="24"/>
        </w:rPr>
      </w:pPr>
    </w:p>
    <w:p w:rsidR="00CD70BF" w:rsidRDefault="00CD70BF" w:rsidP="00E70F10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1D1A9B">
        <w:rPr>
          <w:rFonts w:ascii="Arial" w:hAnsi="Arial" w:cs="Arial"/>
          <w:b/>
          <w:sz w:val="24"/>
          <w:szCs w:val="24"/>
        </w:rPr>
        <w:t xml:space="preserve">   </w:t>
      </w:r>
      <w:r w:rsidR="00102A10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>TRGOVAČKOM  SUDU  U  OSIJEKU</w:t>
      </w:r>
    </w:p>
    <w:p w:rsidR="001D1A9B" w:rsidRDefault="001D1A9B" w:rsidP="00E70F10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STALNOJ SLUŽBI TRGOVAČKOG SUDA U OSIJEKU</w:t>
      </w:r>
    </w:p>
    <w:p w:rsidR="001D1A9B" w:rsidRDefault="001D1A9B" w:rsidP="00E70F10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SLAVONSKI BROD</w:t>
      </w:r>
    </w:p>
    <w:p w:rsidR="001D1A9B" w:rsidRPr="001D1A9B" w:rsidRDefault="001D1A9B" w:rsidP="00E70F1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D1A9B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Pr="001D1A9B">
        <w:rPr>
          <w:rFonts w:ascii="Arial" w:hAnsi="Arial" w:cs="Arial"/>
          <w:sz w:val="24"/>
          <w:szCs w:val="24"/>
        </w:rPr>
        <w:t xml:space="preserve">  Trg pobjede 13</w:t>
      </w:r>
    </w:p>
    <w:p w:rsidR="001D1A9B" w:rsidRDefault="001D1A9B" w:rsidP="00E70F10">
      <w:pPr>
        <w:spacing w:after="0"/>
        <w:rPr>
          <w:rFonts w:ascii="Arial" w:hAnsi="Arial" w:cs="Arial"/>
          <w:b/>
          <w:sz w:val="24"/>
          <w:szCs w:val="24"/>
        </w:rPr>
      </w:pPr>
    </w:p>
    <w:p w:rsidR="00CD70BF" w:rsidRDefault="00CD70BF" w:rsidP="001D1A9B">
      <w:pPr>
        <w:pStyle w:val="Odlomakpopisa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stečajno</w:t>
      </w:r>
      <w:r w:rsidR="00551B0F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 xml:space="preserve"> su</w:t>
      </w:r>
      <w:r w:rsidR="00551B0F">
        <w:rPr>
          <w:rFonts w:ascii="Arial" w:hAnsi="Arial" w:cs="Arial"/>
          <w:sz w:val="24"/>
          <w:szCs w:val="24"/>
        </w:rPr>
        <w:t>tkinji</w:t>
      </w:r>
      <w:r>
        <w:rPr>
          <w:rFonts w:ascii="Arial" w:hAnsi="Arial" w:cs="Arial"/>
          <w:sz w:val="24"/>
          <w:szCs w:val="24"/>
        </w:rPr>
        <w:t xml:space="preserve"> </w:t>
      </w:r>
      <w:r w:rsidRPr="00CD70BF">
        <w:rPr>
          <w:rFonts w:ascii="Arial" w:hAnsi="Arial" w:cs="Arial"/>
          <w:sz w:val="24"/>
          <w:szCs w:val="24"/>
        </w:rPr>
        <w:t xml:space="preserve"> -</w:t>
      </w:r>
    </w:p>
    <w:p w:rsidR="00E70F10" w:rsidRDefault="00E70F10" w:rsidP="00E70F10">
      <w:pPr>
        <w:rPr>
          <w:rFonts w:ascii="Arial" w:hAnsi="Arial" w:cs="Arial"/>
          <w:sz w:val="24"/>
          <w:szCs w:val="24"/>
        </w:rPr>
      </w:pPr>
    </w:p>
    <w:p w:rsidR="00E70F10" w:rsidRDefault="00E70F10" w:rsidP="00E70F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</w:t>
      </w:r>
      <w:r w:rsidR="001D1A9B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su</w:t>
      </w:r>
      <w:r w:rsidR="001D1A9B">
        <w:rPr>
          <w:rFonts w:ascii="Arial" w:hAnsi="Arial" w:cs="Arial"/>
          <w:sz w:val="24"/>
          <w:szCs w:val="24"/>
        </w:rPr>
        <w:t>tkinja</w:t>
      </w:r>
      <w:r>
        <w:rPr>
          <w:rFonts w:ascii="Arial" w:hAnsi="Arial" w:cs="Arial"/>
          <w:sz w:val="24"/>
          <w:szCs w:val="24"/>
        </w:rPr>
        <w:t xml:space="preserve">: </w:t>
      </w:r>
      <w:r w:rsidR="001D1A9B">
        <w:rPr>
          <w:rFonts w:ascii="Arial" w:hAnsi="Arial" w:cs="Arial"/>
          <w:sz w:val="24"/>
          <w:szCs w:val="24"/>
        </w:rPr>
        <w:t>Daniela Martini Maoduš</w:t>
      </w:r>
    </w:p>
    <w:p w:rsidR="00E70F10" w:rsidRDefault="00E70F10" w:rsidP="00E70F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broj: </w:t>
      </w:r>
      <w:r w:rsidR="001D1A9B">
        <w:rPr>
          <w:rFonts w:ascii="Arial" w:hAnsi="Arial" w:cs="Arial"/>
          <w:sz w:val="24"/>
          <w:szCs w:val="24"/>
        </w:rPr>
        <w:t xml:space="preserve">3 </w:t>
      </w:r>
      <w:r>
        <w:rPr>
          <w:rFonts w:ascii="Arial" w:hAnsi="Arial" w:cs="Arial"/>
          <w:sz w:val="24"/>
          <w:szCs w:val="24"/>
        </w:rPr>
        <w:t>St-</w:t>
      </w:r>
      <w:r w:rsidR="001D1A9B">
        <w:rPr>
          <w:rFonts w:ascii="Arial" w:hAnsi="Arial" w:cs="Arial"/>
          <w:sz w:val="24"/>
          <w:szCs w:val="24"/>
        </w:rPr>
        <w:t>706</w:t>
      </w:r>
      <w:r>
        <w:rPr>
          <w:rFonts w:ascii="Arial" w:hAnsi="Arial" w:cs="Arial"/>
          <w:sz w:val="24"/>
          <w:szCs w:val="24"/>
        </w:rPr>
        <w:t>/1</w:t>
      </w:r>
      <w:r w:rsidR="001D1A9B">
        <w:rPr>
          <w:rFonts w:ascii="Arial" w:hAnsi="Arial" w:cs="Arial"/>
          <w:sz w:val="24"/>
          <w:szCs w:val="24"/>
        </w:rPr>
        <w:t>5</w:t>
      </w:r>
    </w:p>
    <w:p w:rsidR="00181E75" w:rsidRDefault="00181E75" w:rsidP="00E70F10">
      <w:pPr>
        <w:rPr>
          <w:rFonts w:ascii="Arial" w:hAnsi="Arial" w:cs="Arial"/>
          <w:sz w:val="24"/>
          <w:szCs w:val="24"/>
        </w:rPr>
      </w:pPr>
    </w:p>
    <w:p w:rsidR="00E70F10" w:rsidRDefault="00E70F10" w:rsidP="00E70F10">
      <w:pPr>
        <w:jc w:val="center"/>
        <w:rPr>
          <w:rFonts w:ascii="Arial" w:hAnsi="Arial" w:cs="Arial"/>
          <w:b/>
          <w:sz w:val="24"/>
          <w:szCs w:val="24"/>
        </w:rPr>
      </w:pPr>
      <w:r w:rsidRPr="00E70F10">
        <w:rPr>
          <w:rFonts w:ascii="Arial" w:hAnsi="Arial" w:cs="Arial"/>
          <w:b/>
          <w:sz w:val="24"/>
          <w:szCs w:val="24"/>
        </w:rPr>
        <w:t>IZVJEŠĆE PRIVREMENE STEČAJNE UPRAVITELJICE</w:t>
      </w:r>
    </w:p>
    <w:p w:rsidR="00E70F10" w:rsidRDefault="00A361C9" w:rsidP="00E70F1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Dana 19.10.2015.</w:t>
      </w:r>
      <w:r w:rsidR="002B61CB">
        <w:rPr>
          <w:rFonts w:ascii="Arial" w:hAnsi="Arial" w:cs="Arial"/>
          <w:sz w:val="24"/>
          <w:szCs w:val="24"/>
        </w:rPr>
        <w:t xml:space="preserve"> godine </w:t>
      </w:r>
      <w:r w:rsidR="00551B0F">
        <w:rPr>
          <w:rFonts w:ascii="Arial" w:hAnsi="Arial" w:cs="Arial"/>
          <w:sz w:val="24"/>
          <w:szCs w:val="24"/>
        </w:rPr>
        <w:t>Financijska agencija,</w:t>
      </w:r>
      <w:r w:rsidR="00E70F10" w:rsidRPr="00E70F10">
        <w:rPr>
          <w:rFonts w:ascii="Arial" w:hAnsi="Arial" w:cs="Arial"/>
          <w:sz w:val="24"/>
          <w:szCs w:val="24"/>
        </w:rPr>
        <w:t xml:space="preserve"> </w:t>
      </w:r>
      <w:r w:rsidR="00E70F10">
        <w:rPr>
          <w:rFonts w:ascii="Arial" w:hAnsi="Arial" w:cs="Arial"/>
          <w:sz w:val="24"/>
          <w:szCs w:val="24"/>
        </w:rPr>
        <w:t>prijedl</w:t>
      </w:r>
      <w:r>
        <w:rPr>
          <w:rFonts w:ascii="Arial" w:hAnsi="Arial" w:cs="Arial"/>
          <w:sz w:val="24"/>
          <w:szCs w:val="24"/>
        </w:rPr>
        <w:t xml:space="preserve">ožila je, temeljem čl. 110. stavka 1. Stečajnog zakona, </w:t>
      </w:r>
      <w:r w:rsidR="00E70F10">
        <w:rPr>
          <w:rFonts w:ascii="Arial" w:hAnsi="Arial" w:cs="Arial"/>
          <w:sz w:val="24"/>
          <w:szCs w:val="24"/>
        </w:rPr>
        <w:t xml:space="preserve">otvaranje stečajnog postupka nad dužnikom </w:t>
      </w:r>
      <w:r>
        <w:rPr>
          <w:rFonts w:ascii="Arial" w:hAnsi="Arial" w:cs="Arial"/>
          <w:sz w:val="24"/>
          <w:szCs w:val="24"/>
        </w:rPr>
        <w:t>Miško trans</w:t>
      </w:r>
      <w:r w:rsidR="00E70F10">
        <w:rPr>
          <w:rFonts w:ascii="Arial" w:hAnsi="Arial" w:cs="Arial"/>
          <w:sz w:val="24"/>
          <w:szCs w:val="24"/>
        </w:rPr>
        <w:t xml:space="preserve"> j.d.o.o. </w:t>
      </w:r>
      <w:r>
        <w:rPr>
          <w:rFonts w:ascii="Arial" w:hAnsi="Arial" w:cs="Arial"/>
          <w:sz w:val="24"/>
          <w:szCs w:val="24"/>
        </w:rPr>
        <w:t xml:space="preserve">za trgovinu i usluge </w:t>
      </w:r>
      <w:r w:rsidR="00E70F10">
        <w:rPr>
          <w:rFonts w:ascii="Arial" w:hAnsi="Arial" w:cs="Arial"/>
          <w:sz w:val="24"/>
          <w:szCs w:val="24"/>
        </w:rPr>
        <w:t xml:space="preserve">iz </w:t>
      </w:r>
      <w:r>
        <w:rPr>
          <w:rFonts w:ascii="Arial" w:hAnsi="Arial" w:cs="Arial"/>
          <w:sz w:val="24"/>
          <w:szCs w:val="24"/>
        </w:rPr>
        <w:t>Nove Gradiške</w:t>
      </w:r>
      <w:r w:rsidR="00E70F1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B</w:t>
      </w:r>
      <w:r w:rsidR="00E70F10">
        <w:rPr>
          <w:rFonts w:ascii="Arial" w:hAnsi="Arial" w:cs="Arial"/>
          <w:sz w:val="24"/>
          <w:szCs w:val="24"/>
        </w:rPr>
        <w:t xml:space="preserve">ana </w:t>
      </w:r>
      <w:r>
        <w:rPr>
          <w:rFonts w:ascii="Arial" w:hAnsi="Arial" w:cs="Arial"/>
          <w:sz w:val="24"/>
          <w:szCs w:val="24"/>
        </w:rPr>
        <w:t xml:space="preserve">Josipa </w:t>
      </w:r>
      <w:r w:rsidR="00E70F10">
        <w:rPr>
          <w:rFonts w:ascii="Arial" w:hAnsi="Arial" w:cs="Arial"/>
          <w:sz w:val="24"/>
          <w:szCs w:val="24"/>
        </w:rPr>
        <w:t xml:space="preserve">Jelačića </w:t>
      </w:r>
      <w:r>
        <w:rPr>
          <w:rFonts w:ascii="Arial" w:hAnsi="Arial" w:cs="Arial"/>
          <w:sz w:val="24"/>
          <w:szCs w:val="24"/>
        </w:rPr>
        <w:t>27</w:t>
      </w:r>
      <w:r w:rsidR="00E70F10">
        <w:rPr>
          <w:rFonts w:ascii="Arial" w:hAnsi="Arial" w:cs="Arial"/>
          <w:sz w:val="24"/>
          <w:szCs w:val="24"/>
        </w:rPr>
        <w:t>, MBS</w:t>
      </w:r>
      <w:r>
        <w:rPr>
          <w:rFonts w:ascii="Arial" w:hAnsi="Arial" w:cs="Arial"/>
          <w:sz w:val="24"/>
          <w:szCs w:val="24"/>
        </w:rPr>
        <w:t xml:space="preserve"> </w:t>
      </w:r>
      <w:r w:rsidR="00920AA6">
        <w:rPr>
          <w:rFonts w:ascii="Arial" w:hAnsi="Arial" w:cs="Arial"/>
          <w:sz w:val="24"/>
          <w:szCs w:val="24"/>
        </w:rPr>
        <w:t>030140895</w:t>
      </w:r>
      <w:r w:rsidR="00E70F10">
        <w:rPr>
          <w:rFonts w:ascii="Arial" w:hAnsi="Arial" w:cs="Arial"/>
          <w:sz w:val="24"/>
          <w:szCs w:val="24"/>
        </w:rPr>
        <w:t xml:space="preserve">, OIB </w:t>
      </w:r>
      <w:r>
        <w:rPr>
          <w:rFonts w:ascii="Arial" w:hAnsi="Arial" w:cs="Arial"/>
          <w:sz w:val="24"/>
          <w:szCs w:val="24"/>
        </w:rPr>
        <w:t xml:space="preserve">08545552613, obzirom da </w:t>
      </w:r>
      <w:r w:rsidR="00920AA6">
        <w:rPr>
          <w:rFonts w:ascii="Arial" w:hAnsi="Arial" w:cs="Arial"/>
          <w:sz w:val="24"/>
          <w:szCs w:val="24"/>
        </w:rPr>
        <w:t>je</w:t>
      </w:r>
      <w:r w:rsidR="002B61CB">
        <w:rPr>
          <w:rFonts w:ascii="Arial" w:hAnsi="Arial" w:cs="Arial"/>
          <w:sz w:val="24"/>
          <w:szCs w:val="24"/>
        </w:rPr>
        <w:t xml:space="preserve"> dužnik u očavidniku redosljeda osnova za plaćanje imao evidentirane neizvršene osnove za plaćanje u neprekinutom razdoblju od 120 dana</w:t>
      </w:r>
      <w:r w:rsidR="00920AA6">
        <w:rPr>
          <w:rFonts w:ascii="Arial" w:hAnsi="Arial" w:cs="Arial"/>
          <w:sz w:val="24"/>
          <w:szCs w:val="24"/>
        </w:rPr>
        <w:t>.</w:t>
      </w:r>
    </w:p>
    <w:p w:rsidR="00E70F10" w:rsidRDefault="00E70F10" w:rsidP="00E70F1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B61CB" w:rsidRDefault="00E70F10" w:rsidP="00E70F1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Povodom navedenog prijedloga za otvaranje stečajnog postupka</w:t>
      </w:r>
      <w:r w:rsidR="000A475C">
        <w:rPr>
          <w:rFonts w:ascii="Arial" w:hAnsi="Arial" w:cs="Arial"/>
          <w:sz w:val="24"/>
          <w:szCs w:val="24"/>
        </w:rPr>
        <w:t>, rješenjem Trgovačkog suda u Osijeku</w:t>
      </w:r>
      <w:r w:rsidR="00A361C9">
        <w:rPr>
          <w:rFonts w:ascii="Arial" w:hAnsi="Arial" w:cs="Arial"/>
          <w:sz w:val="24"/>
          <w:szCs w:val="24"/>
        </w:rPr>
        <w:t>, Stalne službe trgovačkog suda u Osijeku, Slavonski Brod</w:t>
      </w:r>
      <w:r w:rsidR="000A475C">
        <w:rPr>
          <w:rFonts w:ascii="Arial" w:hAnsi="Arial" w:cs="Arial"/>
          <w:sz w:val="24"/>
          <w:szCs w:val="24"/>
        </w:rPr>
        <w:t xml:space="preserve"> br.</w:t>
      </w:r>
      <w:r w:rsidR="00A361C9">
        <w:rPr>
          <w:rFonts w:ascii="Arial" w:hAnsi="Arial" w:cs="Arial"/>
          <w:sz w:val="24"/>
          <w:szCs w:val="24"/>
        </w:rPr>
        <w:t xml:space="preserve"> 3</w:t>
      </w:r>
      <w:r w:rsidR="000A475C">
        <w:rPr>
          <w:rFonts w:ascii="Arial" w:hAnsi="Arial" w:cs="Arial"/>
          <w:sz w:val="24"/>
          <w:szCs w:val="24"/>
        </w:rPr>
        <w:t xml:space="preserve"> St-</w:t>
      </w:r>
      <w:r w:rsidR="00A361C9">
        <w:rPr>
          <w:rFonts w:ascii="Arial" w:hAnsi="Arial" w:cs="Arial"/>
          <w:sz w:val="24"/>
          <w:szCs w:val="24"/>
        </w:rPr>
        <w:t>706</w:t>
      </w:r>
      <w:r w:rsidR="000A475C">
        <w:rPr>
          <w:rFonts w:ascii="Arial" w:hAnsi="Arial" w:cs="Arial"/>
          <w:sz w:val="24"/>
          <w:szCs w:val="24"/>
        </w:rPr>
        <w:t>/1</w:t>
      </w:r>
      <w:r w:rsidR="00A361C9">
        <w:rPr>
          <w:rFonts w:ascii="Arial" w:hAnsi="Arial" w:cs="Arial"/>
          <w:sz w:val="24"/>
          <w:szCs w:val="24"/>
        </w:rPr>
        <w:t>5</w:t>
      </w:r>
      <w:r w:rsidR="000A475C">
        <w:rPr>
          <w:rFonts w:ascii="Arial" w:hAnsi="Arial" w:cs="Arial"/>
          <w:sz w:val="24"/>
          <w:szCs w:val="24"/>
        </w:rPr>
        <w:t>-</w:t>
      </w:r>
      <w:r w:rsidR="00A361C9">
        <w:rPr>
          <w:rFonts w:ascii="Arial" w:hAnsi="Arial" w:cs="Arial"/>
          <w:sz w:val="24"/>
          <w:szCs w:val="24"/>
        </w:rPr>
        <w:t>15</w:t>
      </w:r>
      <w:r w:rsidR="000A475C">
        <w:rPr>
          <w:rFonts w:ascii="Arial" w:hAnsi="Arial" w:cs="Arial"/>
          <w:sz w:val="24"/>
          <w:szCs w:val="24"/>
        </w:rPr>
        <w:t xml:space="preserve"> od 18. veljače 2016. </w:t>
      </w:r>
      <w:r w:rsidR="00A361C9">
        <w:rPr>
          <w:rFonts w:ascii="Arial" w:hAnsi="Arial" w:cs="Arial"/>
          <w:sz w:val="24"/>
          <w:szCs w:val="24"/>
        </w:rPr>
        <w:t>g</w:t>
      </w:r>
      <w:r w:rsidR="000A475C">
        <w:rPr>
          <w:rFonts w:ascii="Arial" w:hAnsi="Arial" w:cs="Arial"/>
          <w:sz w:val="24"/>
          <w:szCs w:val="24"/>
        </w:rPr>
        <w:t>odine</w:t>
      </w:r>
      <w:r w:rsidR="00A361C9">
        <w:rPr>
          <w:rFonts w:ascii="Arial" w:hAnsi="Arial" w:cs="Arial"/>
          <w:sz w:val="24"/>
          <w:szCs w:val="24"/>
        </w:rPr>
        <w:t>,</w:t>
      </w:r>
      <w:r w:rsidR="000A475C">
        <w:rPr>
          <w:rFonts w:ascii="Arial" w:hAnsi="Arial" w:cs="Arial"/>
          <w:sz w:val="24"/>
          <w:szCs w:val="24"/>
        </w:rPr>
        <w:t xml:space="preserve"> pokrenut je prethodni postupak radi utvrđivanja uvjeta za otvaranje stečajnog postupka nad dužnikom </w:t>
      </w:r>
      <w:r w:rsidR="002B61CB">
        <w:rPr>
          <w:rFonts w:ascii="Arial" w:hAnsi="Arial" w:cs="Arial"/>
          <w:sz w:val="24"/>
          <w:szCs w:val="24"/>
        </w:rPr>
        <w:t>Miško trans j.d.o.o. iz Nove Gradiške.</w:t>
      </w:r>
    </w:p>
    <w:p w:rsidR="002B61CB" w:rsidRDefault="002B61CB" w:rsidP="00E70F1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A475C" w:rsidRDefault="000A475C" w:rsidP="00E70F1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Istim rješanjem imenovana sam privremenom stečajnom upraviteljicom u svrhu utvrđivanja</w:t>
      </w:r>
      <w:r w:rsidR="002B61CB">
        <w:rPr>
          <w:rFonts w:ascii="Arial" w:hAnsi="Arial" w:cs="Arial"/>
          <w:sz w:val="24"/>
          <w:szCs w:val="24"/>
        </w:rPr>
        <w:t xml:space="preserve"> postojanja stečajnih razloga kod dužnika, utvrđivanja imovine i obaveza dužnika,</w:t>
      </w:r>
      <w:r>
        <w:rPr>
          <w:rFonts w:ascii="Arial" w:hAnsi="Arial" w:cs="Arial"/>
          <w:sz w:val="24"/>
          <w:szCs w:val="24"/>
        </w:rPr>
        <w:t xml:space="preserve"> te mogućnostima provođenja stečajnog postupka nad imovinom dužnika.</w:t>
      </w:r>
    </w:p>
    <w:p w:rsidR="000A475C" w:rsidRDefault="000A475C" w:rsidP="00E70F1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A475C" w:rsidRPr="000A475C" w:rsidRDefault="000A475C" w:rsidP="000A475C">
      <w:pPr>
        <w:pStyle w:val="Odlomakpopisa"/>
        <w:numPr>
          <w:ilvl w:val="0"/>
          <w:numId w:val="3"/>
        </w:num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A475C">
        <w:rPr>
          <w:rFonts w:ascii="Arial" w:hAnsi="Arial" w:cs="Arial"/>
          <w:b/>
          <w:sz w:val="24"/>
          <w:szCs w:val="24"/>
          <w:u w:val="single"/>
        </w:rPr>
        <w:t>OPĆI PODACI O DRUŠTVU</w:t>
      </w:r>
    </w:p>
    <w:p w:rsidR="000A475C" w:rsidRDefault="000A475C" w:rsidP="000A475C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0A475C" w:rsidRPr="00920AA6" w:rsidRDefault="000A475C" w:rsidP="000A475C">
      <w:pPr>
        <w:spacing w:after="0"/>
        <w:jc w:val="both"/>
        <w:rPr>
          <w:rFonts w:ascii="Arial" w:hAnsi="Arial" w:cs="Arial"/>
          <w:color w:val="C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Dužnik </w:t>
      </w:r>
      <w:r w:rsidR="002B61CB">
        <w:rPr>
          <w:rFonts w:ascii="Arial" w:hAnsi="Arial" w:cs="Arial"/>
          <w:sz w:val="24"/>
          <w:szCs w:val="24"/>
        </w:rPr>
        <w:t>Miško trans j.d.o.o. za trgovinu i usluge iz Nove Gradiške, Bana Josipa Jelačića 27</w:t>
      </w:r>
      <w:r>
        <w:rPr>
          <w:rFonts w:ascii="Arial" w:hAnsi="Arial" w:cs="Arial"/>
          <w:sz w:val="24"/>
          <w:szCs w:val="24"/>
        </w:rPr>
        <w:t xml:space="preserve">, </w:t>
      </w:r>
      <w:r w:rsidR="005B1A88">
        <w:rPr>
          <w:rFonts w:ascii="Arial" w:hAnsi="Arial" w:cs="Arial"/>
          <w:sz w:val="24"/>
          <w:szCs w:val="24"/>
        </w:rPr>
        <w:t xml:space="preserve">OIB </w:t>
      </w:r>
      <w:r w:rsidR="002B61CB">
        <w:rPr>
          <w:rFonts w:ascii="Arial" w:hAnsi="Arial" w:cs="Arial"/>
          <w:sz w:val="24"/>
          <w:szCs w:val="24"/>
        </w:rPr>
        <w:t>08545552613</w:t>
      </w:r>
      <w:r w:rsidR="005B1A88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upisan je u registar Trgovačkog suda u Osijeku</w:t>
      </w:r>
      <w:r w:rsidR="002B61CB">
        <w:rPr>
          <w:rFonts w:ascii="Arial" w:hAnsi="Arial" w:cs="Arial"/>
          <w:sz w:val="24"/>
          <w:szCs w:val="24"/>
        </w:rPr>
        <w:t>, Stalna služba u Slavonskom Brodu</w:t>
      </w:r>
      <w:r w:rsidR="00EC3334">
        <w:rPr>
          <w:rFonts w:ascii="Arial" w:hAnsi="Arial" w:cs="Arial"/>
          <w:sz w:val="24"/>
          <w:szCs w:val="24"/>
        </w:rPr>
        <w:t xml:space="preserve"> 2014. godine</w:t>
      </w:r>
      <w:r w:rsidR="002B61C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pod brojem MBS 0301</w:t>
      </w:r>
      <w:r w:rsidR="00020482">
        <w:rPr>
          <w:rFonts w:ascii="Arial" w:hAnsi="Arial" w:cs="Arial"/>
          <w:sz w:val="24"/>
          <w:szCs w:val="24"/>
        </w:rPr>
        <w:t>40895</w:t>
      </w:r>
      <w:r w:rsidR="00ED7571" w:rsidRPr="00ED7571">
        <w:rPr>
          <w:rFonts w:ascii="Arial" w:hAnsi="Arial" w:cs="Arial"/>
          <w:sz w:val="24"/>
          <w:szCs w:val="24"/>
        </w:rPr>
        <w:t>.</w:t>
      </w:r>
    </w:p>
    <w:p w:rsidR="00920AA6" w:rsidRPr="00920AA6" w:rsidRDefault="00920AA6" w:rsidP="000A475C">
      <w:pPr>
        <w:spacing w:after="0"/>
        <w:jc w:val="both"/>
        <w:rPr>
          <w:rFonts w:ascii="Arial" w:hAnsi="Arial" w:cs="Arial"/>
          <w:color w:val="C00000"/>
          <w:sz w:val="24"/>
          <w:szCs w:val="24"/>
        </w:rPr>
      </w:pPr>
    </w:p>
    <w:p w:rsidR="00B40884" w:rsidRDefault="00B40884" w:rsidP="000A475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Dužnik je registriran kao jednostavno društvo s ograničenom odgovornošću s temeljnim kapitalom od 10,00 kn. </w:t>
      </w:r>
    </w:p>
    <w:p w:rsidR="00920AA6" w:rsidRDefault="00920AA6" w:rsidP="000A475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356ED" w:rsidRDefault="00B40884" w:rsidP="000A475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Osnivač dužnika je </w:t>
      </w:r>
      <w:r w:rsidR="00020482">
        <w:rPr>
          <w:rFonts w:ascii="Arial" w:hAnsi="Arial" w:cs="Arial"/>
          <w:sz w:val="24"/>
          <w:szCs w:val="24"/>
        </w:rPr>
        <w:t>Zvonimir Mišković</w:t>
      </w:r>
      <w:r>
        <w:rPr>
          <w:rFonts w:ascii="Arial" w:hAnsi="Arial" w:cs="Arial"/>
          <w:sz w:val="24"/>
          <w:szCs w:val="24"/>
        </w:rPr>
        <w:t xml:space="preserve">, OIB </w:t>
      </w:r>
      <w:r w:rsidR="00020482">
        <w:rPr>
          <w:rFonts w:ascii="Arial" w:hAnsi="Arial" w:cs="Arial"/>
          <w:sz w:val="24"/>
          <w:szCs w:val="24"/>
        </w:rPr>
        <w:t>87126349964</w:t>
      </w:r>
      <w:r>
        <w:rPr>
          <w:rFonts w:ascii="Arial" w:hAnsi="Arial" w:cs="Arial"/>
          <w:sz w:val="24"/>
          <w:szCs w:val="24"/>
        </w:rPr>
        <w:t xml:space="preserve">, a </w:t>
      </w:r>
      <w:r w:rsidR="00020482">
        <w:rPr>
          <w:rFonts w:ascii="Arial" w:hAnsi="Arial" w:cs="Arial"/>
          <w:sz w:val="24"/>
          <w:szCs w:val="24"/>
        </w:rPr>
        <w:t xml:space="preserve">članica uprave i zakonska zastupnica dužnika </w:t>
      </w:r>
      <w:r>
        <w:rPr>
          <w:rFonts w:ascii="Arial" w:hAnsi="Arial" w:cs="Arial"/>
          <w:sz w:val="24"/>
          <w:szCs w:val="24"/>
        </w:rPr>
        <w:t xml:space="preserve">je </w:t>
      </w:r>
      <w:r w:rsidR="00020482">
        <w:rPr>
          <w:rFonts w:ascii="Arial" w:hAnsi="Arial" w:cs="Arial"/>
          <w:sz w:val="24"/>
          <w:szCs w:val="24"/>
        </w:rPr>
        <w:t>Jelena Đurišec</w:t>
      </w:r>
      <w:r>
        <w:rPr>
          <w:rFonts w:ascii="Arial" w:hAnsi="Arial" w:cs="Arial"/>
          <w:sz w:val="24"/>
          <w:szCs w:val="24"/>
        </w:rPr>
        <w:t xml:space="preserve">, OIB </w:t>
      </w:r>
      <w:r w:rsidR="00020482">
        <w:rPr>
          <w:rFonts w:ascii="Arial" w:hAnsi="Arial" w:cs="Arial"/>
          <w:sz w:val="24"/>
          <w:szCs w:val="24"/>
        </w:rPr>
        <w:t>41262841057</w:t>
      </w:r>
      <w:r>
        <w:rPr>
          <w:rFonts w:ascii="Arial" w:hAnsi="Arial" w:cs="Arial"/>
          <w:sz w:val="24"/>
          <w:szCs w:val="24"/>
        </w:rPr>
        <w:t xml:space="preserve">, oboje iz </w:t>
      </w:r>
      <w:r w:rsidR="00020482">
        <w:rPr>
          <w:rFonts w:ascii="Arial" w:hAnsi="Arial" w:cs="Arial"/>
          <w:sz w:val="24"/>
          <w:szCs w:val="24"/>
        </w:rPr>
        <w:t>Nove Gradiške</w:t>
      </w:r>
      <w:r>
        <w:rPr>
          <w:rFonts w:ascii="Arial" w:hAnsi="Arial" w:cs="Arial"/>
          <w:sz w:val="24"/>
          <w:szCs w:val="24"/>
        </w:rPr>
        <w:t xml:space="preserve">, </w:t>
      </w:r>
      <w:r w:rsidR="00020482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ana </w:t>
      </w:r>
      <w:r w:rsidR="00020482">
        <w:rPr>
          <w:rFonts w:ascii="Arial" w:hAnsi="Arial" w:cs="Arial"/>
          <w:sz w:val="24"/>
          <w:szCs w:val="24"/>
        </w:rPr>
        <w:t xml:space="preserve">Josipa </w:t>
      </w:r>
      <w:r>
        <w:rPr>
          <w:rFonts w:ascii="Arial" w:hAnsi="Arial" w:cs="Arial"/>
          <w:sz w:val="24"/>
          <w:szCs w:val="24"/>
        </w:rPr>
        <w:t xml:space="preserve">Jelačića </w:t>
      </w:r>
      <w:r w:rsidR="00020482">
        <w:rPr>
          <w:rFonts w:ascii="Arial" w:hAnsi="Arial" w:cs="Arial"/>
          <w:sz w:val="24"/>
          <w:szCs w:val="24"/>
        </w:rPr>
        <w:t>27</w:t>
      </w:r>
      <w:r w:rsidR="000356ED">
        <w:rPr>
          <w:rFonts w:ascii="Arial" w:hAnsi="Arial" w:cs="Arial"/>
          <w:sz w:val="24"/>
          <w:szCs w:val="24"/>
        </w:rPr>
        <w:t>.</w:t>
      </w:r>
    </w:p>
    <w:p w:rsidR="00020482" w:rsidRDefault="00020482" w:rsidP="000A475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356ED" w:rsidRPr="000356ED" w:rsidRDefault="000356ED" w:rsidP="000356ED">
      <w:pPr>
        <w:pStyle w:val="Odlomakpopisa"/>
        <w:numPr>
          <w:ilvl w:val="0"/>
          <w:numId w:val="3"/>
        </w:num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356ED">
        <w:rPr>
          <w:rFonts w:ascii="Arial" w:hAnsi="Arial" w:cs="Arial"/>
          <w:b/>
          <w:sz w:val="24"/>
          <w:szCs w:val="24"/>
          <w:u w:val="single"/>
        </w:rPr>
        <w:t>OPIS POSLOVANJA DRUŠTVA</w:t>
      </w:r>
    </w:p>
    <w:p w:rsidR="000A475C" w:rsidRDefault="000A475C" w:rsidP="000A475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356ED" w:rsidRDefault="00020482" w:rsidP="000356E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Dužnik je osnovan s namjerom da se bavi kupoprodajom rabljenih vozila, a u zadnje vrijeme se bavi samo posredovanjem pri kupoprodaji rabljanih vozila.</w:t>
      </w:r>
    </w:p>
    <w:p w:rsidR="000356ED" w:rsidRDefault="00020482" w:rsidP="000356E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 dužnika je zaposlena jedna osoba i to članica uprave i zakonska zastupnica dužnika Jelena Đurišec</w:t>
      </w:r>
      <w:r w:rsidR="00102A10">
        <w:rPr>
          <w:rFonts w:ascii="Arial" w:hAnsi="Arial" w:cs="Arial"/>
          <w:sz w:val="24"/>
          <w:szCs w:val="24"/>
        </w:rPr>
        <w:t>.</w:t>
      </w:r>
    </w:p>
    <w:p w:rsidR="00920AA6" w:rsidRDefault="00920AA6" w:rsidP="000356E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A4DF4" w:rsidRPr="00ED7571" w:rsidRDefault="001A4DF4" w:rsidP="000356E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D7571">
        <w:rPr>
          <w:rFonts w:ascii="Arial" w:hAnsi="Arial" w:cs="Arial"/>
          <w:sz w:val="24"/>
          <w:szCs w:val="24"/>
        </w:rPr>
        <w:t>Račun dužnika je blokira</w:t>
      </w:r>
      <w:r w:rsidR="00ED7571" w:rsidRPr="00ED7571">
        <w:rPr>
          <w:rFonts w:ascii="Arial" w:hAnsi="Arial" w:cs="Arial"/>
          <w:sz w:val="24"/>
          <w:szCs w:val="24"/>
        </w:rPr>
        <w:t>o Fond za zaštitu okoliša, prema kojemu uvoznici rabljenih vozila imaju obvez</w:t>
      </w:r>
      <w:r w:rsidR="00181E75">
        <w:rPr>
          <w:rFonts w:ascii="Arial" w:hAnsi="Arial" w:cs="Arial"/>
          <w:sz w:val="24"/>
          <w:szCs w:val="24"/>
        </w:rPr>
        <w:t>na davanja</w:t>
      </w:r>
      <w:r w:rsidR="00ED7571" w:rsidRPr="00ED7571">
        <w:rPr>
          <w:rFonts w:ascii="Arial" w:hAnsi="Arial" w:cs="Arial"/>
          <w:sz w:val="24"/>
          <w:szCs w:val="24"/>
        </w:rPr>
        <w:t xml:space="preserve"> prilikom svakog uvoza, a koju </w:t>
      </w:r>
      <w:r w:rsidR="00ED7571">
        <w:rPr>
          <w:rFonts w:ascii="Arial" w:hAnsi="Arial" w:cs="Arial"/>
          <w:sz w:val="24"/>
          <w:szCs w:val="24"/>
        </w:rPr>
        <w:t>dužnik nije</w:t>
      </w:r>
      <w:r w:rsidR="00ED7571" w:rsidRPr="00ED7571">
        <w:rPr>
          <w:rFonts w:ascii="Arial" w:hAnsi="Arial" w:cs="Arial"/>
          <w:sz w:val="24"/>
          <w:szCs w:val="24"/>
        </w:rPr>
        <w:t xml:space="preserve"> uredno izvršava</w:t>
      </w:r>
      <w:r w:rsidR="00ED7571">
        <w:rPr>
          <w:rFonts w:ascii="Arial" w:hAnsi="Arial" w:cs="Arial"/>
          <w:sz w:val="24"/>
          <w:szCs w:val="24"/>
        </w:rPr>
        <w:t>o</w:t>
      </w:r>
      <w:r w:rsidR="00ED7571" w:rsidRPr="00ED7571">
        <w:rPr>
          <w:rFonts w:ascii="Arial" w:hAnsi="Arial" w:cs="Arial"/>
          <w:sz w:val="24"/>
          <w:szCs w:val="24"/>
        </w:rPr>
        <w:t xml:space="preserve">. </w:t>
      </w:r>
      <w:r w:rsidR="00BD4B8A" w:rsidRPr="00ED7571">
        <w:rPr>
          <w:rFonts w:ascii="Arial" w:hAnsi="Arial" w:cs="Arial"/>
          <w:sz w:val="24"/>
          <w:szCs w:val="24"/>
        </w:rPr>
        <w:t xml:space="preserve"> </w:t>
      </w:r>
    </w:p>
    <w:p w:rsidR="000356ED" w:rsidRPr="00ED7571" w:rsidRDefault="000356ED" w:rsidP="000A475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A4DF4" w:rsidRDefault="001A4DF4" w:rsidP="001A4DF4">
      <w:pPr>
        <w:pStyle w:val="Odlomakpopisa"/>
        <w:numPr>
          <w:ilvl w:val="0"/>
          <w:numId w:val="3"/>
        </w:num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1A4DF4">
        <w:rPr>
          <w:rFonts w:ascii="Arial" w:hAnsi="Arial" w:cs="Arial"/>
          <w:b/>
          <w:sz w:val="24"/>
          <w:szCs w:val="24"/>
          <w:u w:val="single"/>
        </w:rPr>
        <w:t>FINANCIJSKO KNJIGOVODSTVENO STANJE DUŽNIKA</w:t>
      </w:r>
    </w:p>
    <w:p w:rsidR="001A4DF4" w:rsidRDefault="001A4DF4" w:rsidP="001A4DF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D4B8A" w:rsidRDefault="00BD4B8A" w:rsidP="001A4DF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nastavku dajem podatke iz računa dobiti i gubitka i iz bilance  za 2014. godinu.</w:t>
      </w:r>
    </w:p>
    <w:p w:rsidR="00BD4B8A" w:rsidRDefault="00BD4B8A" w:rsidP="001A4DF4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4640" w:type="dxa"/>
        <w:tblInd w:w="95" w:type="dxa"/>
        <w:tblLook w:val="04A0" w:firstRow="1" w:lastRow="0" w:firstColumn="1" w:lastColumn="0" w:noHBand="0" w:noVBand="1"/>
      </w:tblPr>
      <w:tblGrid>
        <w:gridCol w:w="3523"/>
        <w:gridCol w:w="1284"/>
      </w:tblGrid>
      <w:tr w:rsidR="009E254A" w:rsidRPr="009E254A" w:rsidTr="009E254A">
        <w:trPr>
          <w:trHeight w:val="300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Račun dobiti i gubitka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2014.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Ukupni prihodi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81,689.00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Ukupni rashodi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78,922.00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Dobit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2,767.00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Porez na dobit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553.00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Dobit nakon oporezivanja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2,214.00</w:t>
            </w:r>
          </w:p>
        </w:tc>
      </w:tr>
    </w:tbl>
    <w:p w:rsidR="00920AA6" w:rsidRDefault="00920AA6" w:rsidP="001A4DF4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4640" w:type="dxa"/>
        <w:tblInd w:w="95" w:type="dxa"/>
        <w:tblLook w:val="04A0" w:firstRow="1" w:lastRow="0" w:firstColumn="1" w:lastColumn="0" w:noHBand="0" w:noVBand="1"/>
      </w:tblPr>
      <w:tblGrid>
        <w:gridCol w:w="3523"/>
        <w:gridCol w:w="1284"/>
      </w:tblGrid>
      <w:tr w:rsidR="009E254A" w:rsidRPr="009E254A" w:rsidTr="009E254A">
        <w:trPr>
          <w:trHeight w:val="300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Bilanca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2014.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Zalihe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19,231.00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Potraživanja od kupaca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49,650.00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Novac na računu i blagajni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12,636.00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UKUPNA AKTIVA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81,517.00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Kapital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10.00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Dobit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2,214.00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Obveze za zajmove i depozite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6,719.00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Obveze prema dobavljačima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70,418.00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Obveze za poreze i doprinose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2,156.00</w:t>
            </w:r>
          </w:p>
        </w:tc>
      </w:tr>
      <w:tr w:rsidR="009E254A" w:rsidRPr="009E254A" w:rsidTr="009E254A">
        <w:trPr>
          <w:trHeight w:val="300"/>
        </w:trPr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UKUPNA PASIVA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4A" w:rsidRPr="009E254A" w:rsidRDefault="009E254A" w:rsidP="009E25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E254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81,517.00</w:t>
            </w:r>
          </w:p>
        </w:tc>
      </w:tr>
    </w:tbl>
    <w:p w:rsidR="00BD4B8A" w:rsidRPr="001A4DF4" w:rsidRDefault="00BD4B8A" w:rsidP="001A4DF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A4DF4" w:rsidRDefault="00BD4B8A" w:rsidP="001A4DF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 prikazanih poda</w:t>
      </w:r>
      <w:r w:rsidR="009E254A">
        <w:rPr>
          <w:rFonts w:ascii="Arial" w:hAnsi="Arial" w:cs="Arial"/>
          <w:sz w:val="24"/>
          <w:szCs w:val="24"/>
        </w:rPr>
        <w:t>taka vidljivo je da je dužnik u</w:t>
      </w:r>
      <w:r>
        <w:rPr>
          <w:rFonts w:ascii="Arial" w:hAnsi="Arial" w:cs="Arial"/>
          <w:sz w:val="24"/>
          <w:szCs w:val="24"/>
        </w:rPr>
        <w:t xml:space="preserve"> 2014. godini poslovao pozitivno.</w:t>
      </w:r>
    </w:p>
    <w:p w:rsidR="009E254A" w:rsidRDefault="009E254A" w:rsidP="001A4DF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72628" w:rsidRDefault="00D72628" w:rsidP="001A4DF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bilanci su kao imovina prikazane zalihe</w:t>
      </w:r>
      <w:r w:rsidR="00F6598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te potr</w:t>
      </w:r>
      <w:r w:rsidR="004B131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živanja</w:t>
      </w:r>
      <w:r w:rsidR="009E254A">
        <w:rPr>
          <w:rFonts w:ascii="Arial" w:hAnsi="Arial" w:cs="Arial"/>
          <w:sz w:val="24"/>
          <w:szCs w:val="24"/>
        </w:rPr>
        <w:t xml:space="preserve"> i novčana sredstva</w:t>
      </w:r>
      <w:r>
        <w:rPr>
          <w:rFonts w:ascii="Arial" w:hAnsi="Arial" w:cs="Arial"/>
          <w:sz w:val="24"/>
          <w:szCs w:val="24"/>
        </w:rPr>
        <w:t>, a u pasivi su iskazane kratkoročne obveze</w:t>
      </w:r>
      <w:r w:rsidR="009E254A">
        <w:rPr>
          <w:rFonts w:ascii="Arial" w:hAnsi="Arial" w:cs="Arial"/>
          <w:sz w:val="24"/>
          <w:szCs w:val="24"/>
        </w:rPr>
        <w:t xml:space="preserve"> prema dobavljačima,</w:t>
      </w:r>
      <w:r w:rsidR="004B1312">
        <w:rPr>
          <w:rFonts w:ascii="Arial" w:hAnsi="Arial" w:cs="Arial"/>
          <w:sz w:val="24"/>
          <w:szCs w:val="24"/>
        </w:rPr>
        <w:t xml:space="preserve"> obveze</w:t>
      </w:r>
      <w:r w:rsidR="009E254A">
        <w:rPr>
          <w:rFonts w:ascii="Arial" w:hAnsi="Arial" w:cs="Arial"/>
          <w:sz w:val="24"/>
          <w:szCs w:val="24"/>
        </w:rPr>
        <w:t xml:space="preserve"> za poreze i doprinose, te obveze za </w:t>
      </w:r>
      <w:r w:rsidR="00F65981">
        <w:rPr>
          <w:rFonts w:ascii="Arial" w:hAnsi="Arial" w:cs="Arial"/>
          <w:sz w:val="24"/>
          <w:szCs w:val="24"/>
        </w:rPr>
        <w:t>pozajmice vlasnika</w:t>
      </w:r>
      <w:r>
        <w:rPr>
          <w:rFonts w:ascii="Arial" w:hAnsi="Arial" w:cs="Arial"/>
          <w:sz w:val="24"/>
          <w:szCs w:val="24"/>
        </w:rPr>
        <w:t>.</w:t>
      </w:r>
    </w:p>
    <w:p w:rsidR="00D72628" w:rsidRDefault="00D72628" w:rsidP="001A4DF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72628" w:rsidRDefault="009E254A" w:rsidP="001A4DF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Porezne uprave su pribavljene potvrde kojima je potvrđeno da dužnik</w:t>
      </w:r>
      <w:r w:rsidR="00C055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nema </w:t>
      </w:r>
      <w:r w:rsidR="00C055ED">
        <w:rPr>
          <w:rFonts w:ascii="Arial" w:hAnsi="Arial" w:cs="Arial"/>
          <w:sz w:val="24"/>
          <w:szCs w:val="24"/>
        </w:rPr>
        <w:t xml:space="preserve">imovine, </w:t>
      </w:r>
      <w:r>
        <w:rPr>
          <w:rFonts w:ascii="Arial" w:hAnsi="Arial" w:cs="Arial"/>
          <w:sz w:val="24"/>
          <w:szCs w:val="24"/>
        </w:rPr>
        <w:t>nad koj</w:t>
      </w:r>
      <w:r w:rsidR="00C055ED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m porezna uprava vodi evidenciju, odnosno dužnik nema nekretnina, vozila, udjela</w:t>
      </w:r>
      <w:r w:rsidR="00B84AD6">
        <w:rPr>
          <w:rFonts w:ascii="Arial" w:hAnsi="Arial" w:cs="Arial"/>
          <w:sz w:val="24"/>
          <w:szCs w:val="24"/>
        </w:rPr>
        <w:t>, niti vrijednosnih papira</w:t>
      </w:r>
      <w:r w:rsidR="00C055ED">
        <w:rPr>
          <w:rFonts w:ascii="Arial" w:hAnsi="Arial" w:cs="Arial"/>
          <w:sz w:val="24"/>
          <w:szCs w:val="24"/>
        </w:rPr>
        <w:t>.</w:t>
      </w:r>
    </w:p>
    <w:p w:rsidR="00C055ED" w:rsidRDefault="00C055ED" w:rsidP="001A4DF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055ED" w:rsidRDefault="00C055ED" w:rsidP="001A4DF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Prema potvrdi porezne uprave stanje duga</w:t>
      </w:r>
      <w:r w:rsidR="00B84AD6">
        <w:rPr>
          <w:rFonts w:ascii="Arial" w:hAnsi="Arial" w:cs="Arial"/>
          <w:sz w:val="24"/>
          <w:szCs w:val="24"/>
        </w:rPr>
        <w:t xml:space="preserve"> po osnovi poreza i doprinosa</w:t>
      </w:r>
      <w:r>
        <w:rPr>
          <w:rFonts w:ascii="Arial" w:hAnsi="Arial" w:cs="Arial"/>
          <w:sz w:val="24"/>
          <w:szCs w:val="24"/>
        </w:rPr>
        <w:t xml:space="preserve">  na dan </w:t>
      </w:r>
      <w:r w:rsidR="00B84AD6">
        <w:rPr>
          <w:rFonts w:ascii="Arial" w:hAnsi="Arial" w:cs="Arial"/>
          <w:sz w:val="24"/>
          <w:szCs w:val="24"/>
        </w:rPr>
        <w:t>03.12.2015. godine iznosilo je ukupno 3.665,83 kn</w:t>
      </w:r>
      <w:r>
        <w:rPr>
          <w:rFonts w:ascii="Arial" w:hAnsi="Arial" w:cs="Arial"/>
          <w:sz w:val="24"/>
          <w:szCs w:val="24"/>
        </w:rPr>
        <w:t>.</w:t>
      </w:r>
    </w:p>
    <w:p w:rsidR="00C055ED" w:rsidRDefault="00C055ED" w:rsidP="001A4DF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6101C" w:rsidRDefault="00C055ED" w:rsidP="001A4DF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Prema BON-2 obrascu od </w:t>
      </w:r>
      <w:r w:rsidR="00B84AD6">
        <w:rPr>
          <w:rFonts w:ascii="Arial" w:hAnsi="Arial" w:cs="Arial"/>
          <w:sz w:val="24"/>
          <w:szCs w:val="24"/>
        </w:rPr>
        <w:t>VABA d.d. Banke Varaždin</w:t>
      </w:r>
      <w:r>
        <w:rPr>
          <w:rFonts w:ascii="Arial" w:hAnsi="Arial" w:cs="Arial"/>
          <w:sz w:val="24"/>
          <w:szCs w:val="24"/>
        </w:rPr>
        <w:t xml:space="preserve">, </w:t>
      </w:r>
      <w:r w:rsidR="00B84AD6">
        <w:rPr>
          <w:rFonts w:ascii="Arial" w:hAnsi="Arial" w:cs="Arial"/>
          <w:sz w:val="24"/>
          <w:szCs w:val="24"/>
        </w:rPr>
        <w:t xml:space="preserve">na dan 04.03.2016. godine </w:t>
      </w:r>
      <w:r>
        <w:rPr>
          <w:rFonts w:ascii="Arial" w:hAnsi="Arial" w:cs="Arial"/>
          <w:sz w:val="24"/>
          <w:szCs w:val="24"/>
        </w:rPr>
        <w:t>žiro račun dužn</w:t>
      </w:r>
      <w:r w:rsidR="00B84AD6">
        <w:rPr>
          <w:rFonts w:ascii="Arial" w:hAnsi="Arial" w:cs="Arial"/>
          <w:sz w:val="24"/>
          <w:szCs w:val="24"/>
        </w:rPr>
        <w:t>ika je blokiran neprekidno 259 dana, a ukupan iznos evidentiranih nepodmirenih obveza dužnika iznosi 1.296,63 kn</w:t>
      </w:r>
      <w:r>
        <w:rPr>
          <w:rFonts w:ascii="Arial" w:hAnsi="Arial" w:cs="Arial"/>
          <w:sz w:val="24"/>
          <w:szCs w:val="24"/>
        </w:rPr>
        <w:t>.</w:t>
      </w:r>
    </w:p>
    <w:p w:rsidR="00F65981" w:rsidRDefault="00F65981" w:rsidP="001A4DF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65981" w:rsidRDefault="00F65981" w:rsidP="001A4DF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Sadašnje obaveze prema dobavljačima</w:t>
      </w:r>
      <w:r w:rsidR="00D90A57">
        <w:rPr>
          <w:rFonts w:ascii="Arial" w:hAnsi="Arial" w:cs="Arial"/>
          <w:sz w:val="24"/>
          <w:szCs w:val="24"/>
        </w:rPr>
        <w:t xml:space="preserve"> prema izlistanju prometa </w:t>
      </w:r>
      <w:r w:rsidR="003C54E3">
        <w:rPr>
          <w:rFonts w:ascii="Arial" w:hAnsi="Arial" w:cs="Arial"/>
          <w:sz w:val="24"/>
          <w:szCs w:val="24"/>
        </w:rPr>
        <w:t xml:space="preserve">i salda knjigovodstvenih kartica dobavljača </w:t>
      </w:r>
      <w:r>
        <w:rPr>
          <w:rFonts w:ascii="Arial" w:hAnsi="Arial" w:cs="Arial"/>
          <w:sz w:val="24"/>
          <w:szCs w:val="24"/>
        </w:rPr>
        <w:t xml:space="preserve"> su:</w:t>
      </w:r>
    </w:p>
    <w:p w:rsidR="00F65981" w:rsidRDefault="005473E2" w:rsidP="001A4DF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tbl>
      <w:tblPr>
        <w:tblW w:w="4640" w:type="dxa"/>
        <w:tblInd w:w="95" w:type="dxa"/>
        <w:tblLook w:val="04A0" w:firstRow="1" w:lastRow="0" w:firstColumn="1" w:lastColumn="0" w:noHBand="0" w:noVBand="1"/>
      </w:tblPr>
      <w:tblGrid>
        <w:gridCol w:w="3280"/>
        <w:gridCol w:w="1360"/>
      </w:tblGrid>
      <w:tr w:rsidR="00F65981" w:rsidRPr="00F65981" w:rsidTr="00F65981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Despina d.o.o.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7,875.00</w:t>
            </w:r>
          </w:p>
        </w:tc>
      </w:tr>
      <w:tr w:rsidR="00F65981" w:rsidRPr="00F65981" w:rsidTr="00F65981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Grand auto d.o.o. Zagreb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800.00</w:t>
            </w:r>
          </w:p>
        </w:tc>
      </w:tr>
      <w:tr w:rsidR="00F65981" w:rsidRPr="00F65981" w:rsidTr="00F65981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Hrvatski autoklub Zagreb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3,125.00</w:t>
            </w:r>
          </w:p>
        </w:tc>
      </w:tr>
      <w:tr w:rsidR="00F65981" w:rsidRPr="00F65981" w:rsidTr="00F65981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Iskon internet d.d. Zagreb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484.13</w:t>
            </w:r>
          </w:p>
        </w:tc>
      </w:tr>
      <w:tr w:rsidR="00F65981" w:rsidRPr="00F65981" w:rsidTr="00F65981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Peugeot Hrvatska Zagreb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400</w:t>
            </w:r>
            <w:r w:rsidR="00D90A5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</w:tr>
      <w:tr w:rsidR="00F65981" w:rsidRPr="00F65981" w:rsidTr="00F65981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Privredna banka d.d. Zagreb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77.82</w:t>
            </w:r>
          </w:p>
        </w:tc>
      </w:tr>
      <w:tr w:rsidR="00F65981" w:rsidRPr="00F65981" w:rsidTr="00F65981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VIP net d.o.o. Zagreb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260.76</w:t>
            </w:r>
          </w:p>
        </w:tc>
      </w:tr>
      <w:tr w:rsidR="00F65981" w:rsidRPr="00F65981" w:rsidTr="00F65981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81" w:rsidRPr="00F65981" w:rsidRDefault="00F65981" w:rsidP="00F659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659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13,022.71</w:t>
            </w:r>
          </w:p>
        </w:tc>
      </w:tr>
    </w:tbl>
    <w:p w:rsidR="003C54E3" w:rsidRDefault="003C54E3" w:rsidP="001A4DF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65981" w:rsidRDefault="003C54E3" w:rsidP="001A4DF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Zakonski zastupnik potvrđuje da su navedeni knjigovodstveni podaci ispravni, te da postoji obveza dužnika prema navedenom dobavljačima.</w:t>
      </w:r>
    </w:p>
    <w:p w:rsidR="003C54E3" w:rsidRDefault="003C54E3" w:rsidP="001A4DF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62EA2" w:rsidRDefault="003C54E3" w:rsidP="001A4DF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Uvidom u bruto bilancu za razdoblje od 01.01. do 31.12.2015. godine utvrdila sam da u knjigovodstvenim evidencijama postoji potraživanje od kupaca u ukupnom iznosu od 210.080,00 kn, kao i obveze prema dobavljačima u iznosu od 8</w:t>
      </w:r>
      <w:r w:rsidR="005473E2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="005473E2">
        <w:rPr>
          <w:rFonts w:ascii="Arial" w:hAnsi="Arial" w:cs="Arial"/>
          <w:sz w:val="24"/>
          <w:szCs w:val="24"/>
        </w:rPr>
        <w:t>540</w:t>
      </w:r>
      <w:r>
        <w:rPr>
          <w:rFonts w:ascii="Arial" w:hAnsi="Arial" w:cs="Arial"/>
          <w:sz w:val="24"/>
          <w:szCs w:val="24"/>
        </w:rPr>
        <w:t>,</w:t>
      </w:r>
      <w:r w:rsidR="005473E2">
        <w:rPr>
          <w:rFonts w:ascii="Arial" w:hAnsi="Arial" w:cs="Arial"/>
          <w:sz w:val="24"/>
          <w:szCs w:val="24"/>
        </w:rPr>
        <w:t>53</w:t>
      </w:r>
      <w:r>
        <w:rPr>
          <w:rFonts w:ascii="Arial" w:hAnsi="Arial" w:cs="Arial"/>
          <w:sz w:val="24"/>
          <w:szCs w:val="24"/>
        </w:rPr>
        <w:t xml:space="preserve"> kn. Međutim, prema navodima knjigovođe, a što je i zakonski zastupnik potvrdio ti podaci nisu točni. </w:t>
      </w:r>
    </w:p>
    <w:p w:rsidR="003C54E3" w:rsidRDefault="003C54E3" w:rsidP="001A4DF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Točan je ranije navedeni</w:t>
      </w:r>
      <w:r w:rsidR="00C62EA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pregled obveza prema dobavljačima u iznosu od ukupno 13.022,71 kn, do</w:t>
      </w:r>
      <w:r w:rsidR="00C62EA2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 xml:space="preserve"> po</w:t>
      </w:r>
      <w:r w:rsidR="00C62EA2">
        <w:rPr>
          <w:rFonts w:ascii="Arial" w:hAnsi="Arial" w:cs="Arial"/>
          <w:sz w:val="24"/>
          <w:szCs w:val="24"/>
        </w:rPr>
        <w:t>traživanja od kupaca nema, odnosno svi kupci su svoje obveze prema dužniku u cjelosti platili</w:t>
      </w:r>
      <w:r w:rsidR="000526F2">
        <w:rPr>
          <w:rFonts w:ascii="Arial" w:hAnsi="Arial" w:cs="Arial"/>
          <w:sz w:val="24"/>
          <w:szCs w:val="24"/>
        </w:rPr>
        <w:t xml:space="preserve"> gotovinom</w:t>
      </w:r>
      <w:r w:rsidR="00C62EA2">
        <w:rPr>
          <w:rFonts w:ascii="Arial" w:hAnsi="Arial" w:cs="Arial"/>
          <w:sz w:val="24"/>
          <w:szCs w:val="24"/>
        </w:rPr>
        <w:t xml:space="preserve">, ali isto nije evidentirano u poslovnim knjigama. </w:t>
      </w:r>
      <w:r w:rsidR="000526F2">
        <w:rPr>
          <w:rFonts w:ascii="Arial" w:hAnsi="Arial" w:cs="Arial"/>
          <w:sz w:val="24"/>
          <w:szCs w:val="24"/>
        </w:rPr>
        <w:t>Zakonski zastupnik dužnika</w:t>
      </w:r>
      <w:r w:rsidR="00C62EA2">
        <w:rPr>
          <w:rFonts w:ascii="Arial" w:hAnsi="Arial" w:cs="Arial"/>
          <w:sz w:val="24"/>
          <w:szCs w:val="24"/>
        </w:rPr>
        <w:t xml:space="preserve"> navodi da je </w:t>
      </w:r>
      <w:r w:rsidR="000526F2">
        <w:rPr>
          <w:rFonts w:ascii="Arial" w:hAnsi="Arial" w:cs="Arial"/>
          <w:sz w:val="24"/>
          <w:szCs w:val="24"/>
        </w:rPr>
        <w:t>dužnik</w:t>
      </w:r>
      <w:r w:rsidR="00C62EA2">
        <w:rPr>
          <w:rFonts w:ascii="Arial" w:hAnsi="Arial" w:cs="Arial"/>
          <w:sz w:val="24"/>
          <w:szCs w:val="24"/>
        </w:rPr>
        <w:t xml:space="preserve"> kupovao rabljena vozila </w:t>
      </w:r>
      <w:r w:rsidR="000526F2">
        <w:rPr>
          <w:rFonts w:ascii="Arial" w:hAnsi="Arial" w:cs="Arial"/>
          <w:sz w:val="24"/>
          <w:szCs w:val="24"/>
        </w:rPr>
        <w:t xml:space="preserve">gotovinskim </w:t>
      </w:r>
      <w:r w:rsidR="00C62EA2">
        <w:rPr>
          <w:rFonts w:ascii="Arial" w:hAnsi="Arial" w:cs="Arial"/>
          <w:sz w:val="24"/>
          <w:szCs w:val="24"/>
        </w:rPr>
        <w:t xml:space="preserve">sredstvima vlasnika, pa radi toga nije polagao utržak, nego je </w:t>
      </w:r>
      <w:r w:rsidR="000526F2">
        <w:rPr>
          <w:rFonts w:ascii="Arial" w:hAnsi="Arial" w:cs="Arial"/>
          <w:sz w:val="24"/>
          <w:szCs w:val="24"/>
        </w:rPr>
        <w:t>vlasniku</w:t>
      </w:r>
      <w:r w:rsidR="00C62EA2">
        <w:rPr>
          <w:rFonts w:ascii="Arial" w:hAnsi="Arial" w:cs="Arial"/>
          <w:sz w:val="24"/>
          <w:szCs w:val="24"/>
        </w:rPr>
        <w:t xml:space="preserve"> vraćao pozajmice.</w:t>
      </w:r>
      <w:r>
        <w:rPr>
          <w:rFonts w:ascii="Arial" w:hAnsi="Arial" w:cs="Arial"/>
          <w:sz w:val="24"/>
          <w:szCs w:val="24"/>
        </w:rPr>
        <w:t xml:space="preserve"> </w:t>
      </w:r>
      <w:r w:rsidR="00C62EA2">
        <w:rPr>
          <w:rFonts w:ascii="Arial" w:hAnsi="Arial" w:cs="Arial"/>
          <w:sz w:val="24"/>
          <w:szCs w:val="24"/>
        </w:rPr>
        <w:t>To znači da su u knjigovodstvu evidentirani računi kupaca i dobavljača, ali ne i plaćanja istih, te knjigovodstvo na pokazuje realno stanje. Takav način poslovanja</w:t>
      </w:r>
      <w:r w:rsidR="00564588">
        <w:rPr>
          <w:rFonts w:ascii="Arial" w:hAnsi="Arial" w:cs="Arial"/>
          <w:sz w:val="24"/>
          <w:szCs w:val="24"/>
        </w:rPr>
        <w:t xml:space="preserve"> suprotan je zakonskim propisima</w:t>
      </w:r>
      <w:r w:rsidR="00C62EA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0526F2">
        <w:rPr>
          <w:rFonts w:ascii="Arial" w:hAnsi="Arial" w:cs="Arial"/>
          <w:sz w:val="24"/>
          <w:szCs w:val="24"/>
        </w:rPr>
        <w:t xml:space="preserve">Plaćanja nisu vršena putem </w:t>
      </w:r>
      <w:r w:rsidR="00E03CAD">
        <w:rPr>
          <w:rFonts w:ascii="Arial" w:hAnsi="Arial" w:cs="Arial"/>
          <w:sz w:val="24"/>
          <w:szCs w:val="24"/>
        </w:rPr>
        <w:t>žiro</w:t>
      </w:r>
      <w:r w:rsidR="000526F2">
        <w:rPr>
          <w:rFonts w:ascii="Arial" w:hAnsi="Arial" w:cs="Arial"/>
          <w:sz w:val="24"/>
          <w:szCs w:val="24"/>
        </w:rPr>
        <w:t xml:space="preserve"> računa dužnika, nego gotovinski, </w:t>
      </w:r>
      <w:r w:rsidR="006A3277">
        <w:rPr>
          <w:rFonts w:ascii="Arial" w:hAnsi="Arial" w:cs="Arial"/>
          <w:sz w:val="24"/>
          <w:szCs w:val="24"/>
        </w:rPr>
        <w:t xml:space="preserve">a </w:t>
      </w:r>
      <w:r w:rsidR="000526F2">
        <w:rPr>
          <w:rFonts w:ascii="Arial" w:hAnsi="Arial" w:cs="Arial"/>
          <w:sz w:val="24"/>
          <w:szCs w:val="24"/>
        </w:rPr>
        <w:t>blagajna za gotovinska plaćanja</w:t>
      </w:r>
      <w:r w:rsidR="006A3277">
        <w:rPr>
          <w:rFonts w:ascii="Arial" w:hAnsi="Arial" w:cs="Arial"/>
          <w:sz w:val="24"/>
          <w:szCs w:val="24"/>
        </w:rPr>
        <w:t xml:space="preserve"> nije vođena</w:t>
      </w:r>
      <w:r w:rsidR="000526F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3C54E3" w:rsidRDefault="003C54E3" w:rsidP="001A4DF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64588" w:rsidRDefault="00564588" w:rsidP="001A4DF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72628" w:rsidRDefault="0086101C" w:rsidP="0086101C">
      <w:pPr>
        <w:pStyle w:val="Odlomakpopisa"/>
        <w:numPr>
          <w:ilvl w:val="0"/>
          <w:numId w:val="3"/>
        </w:num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6101C">
        <w:rPr>
          <w:rFonts w:ascii="Arial" w:hAnsi="Arial" w:cs="Arial"/>
          <w:b/>
          <w:sz w:val="24"/>
          <w:szCs w:val="24"/>
          <w:u w:val="single"/>
        </w:rPr>
        <w:t>ZAKLJUČAK</w:t>
      </w:r>
      <w:r w:rsidR="00C055ED" w:rsidRPr="0086101C">
        <w:rPr>
          <w:rFonts w:ascii="Arial" w:hAnsi="Arial" w:cs="Arial"/>
          <w:b/>
          <w:sz w:val="24"/>
          <w:szCs w:val="24"/>
          <w:u w:val="single"/>
        </w:rPr>
        <w:t xml:space="preserve">  </w:t>
      </w:r>
      <w:r w:rsidR="00D72628" w:rsidRPr="0086101C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86101C" w:rsidRDefault="0086101C" w:rsidP="0086101C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E0374" w:rsidRDefault="00181E75" w:rsidP="0086101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Dužnik Miško trans j.d.o.o. za trgovinu i usluge iz Nove Gradiške, Bana Josipa Jelačića 27, OIB 08545552613, upisan je u registar Trgovačkog suda u Osijeku, Stalna služba u Slavonskom Brodu 2014. godine, pod brojem MBS 030140895, </w:t>
      </w:r>
      <w:r w:rsidRPr="00181E75">
        <w:rPr>
          <w:rFonts w:ascii="Arial" w:hAnsi="Arial" w:cs="Arial"/>
          <w:sz w:val="24"/>
          <w:szCs w:val="24"/>
        </w:rPr>
        <w:t>i</w:t>
      </w:r>
      <w:r w:rsidR="0086101C" w:rsidRPr="00181E75">
        <w:rPr>
          <w:rFonts w:ascii="Arial" w:hAnsi="Arial" w:cs="Arial"/>
          <w:sz w:val="24"/>
          <w:szCs w:val="24"/>
        </w:rPr>
        <w:t xml:space="preserve">ma </w:t>
      </w:r>
      <w:r w:rsidRPr="00181E75">
        <w:rPr>
          <w:rFonts w:ascii="Arial" w:hAnsi="Arial" w:cs="Arial"/>
          <w:sz w:val="24"/>
          <w:szCs w:val="24"/>
        </w:rPr>
        <w:t xml:space="preserve">jednog </w:t>
      </w:r>
      <w:r w:rsidR="0086101C" w:rsidRPr="00181E75">
        <w:rPr>
          <w:rFonts w:ascii="Arial" w:hAnsi="Arial" w:cs="Arial"/>
          <w:sz w:val="24"/>
          <w:szCs w:val="24"/>
        </w:rPr>
        <w:t>zaposlen</w:t>
      </w:r>
      <w:r w:rsidRPr="00181E75">
        <w:rPr>
          <w:rFonts w:ascii="Arial" w:hAnsi="Arial" w:cs="Arial"/>
          <w:sz w:val="24"/>
          <w:szCs w:val="24"/>
        </w:rPr>
        <w:t xml:space="preserve">og </w:t>
      </w:r>
      <w:r>
        <w:rPr>
          <w:rFonts w:ascii="Arial" w:hAnsi="Arial" w:cs="Arial"/>
          <w:sz w:val="24"/>
          <w:szCs w:val="24"/>
        </w:rPr>
        <w:t>i</w:t>
      </w:r>
      <w:r w:rsidRPr="00181E75">
        <w:rPr>
          <w:rFonts w:ascii="Arial" w:hAnsi="Arial" w:cs="Arial"/>
          <w:sz w:val="24"/>
          <w:szCs w:val="24"/>
        </w:rPr>
        <w:t xml:space="preserve"> to članicu uprave </w:t>
      </w:r>
      <w:r>
        <w:rPr>
          <w:rFonts w:ascii="Arial" w:hAnsi="Arial" w:cs="Arial"/>
          <w:sz w:val="24"/>
          <w:szCs w:val="24"/>
        </w:rPr>
        <w:t>i</w:t>
      </w:r>
      <w:r w:rsidRPr="00181E75">
        <w:rPr>
          <w:rFonts w:ascii="Arial" w:hAnsi="Arial" w:cs="Arial"/>
          <w:sz w:val="24"/>
          <w:szCs w:val="24"/>
        </w:rPr>
        <w:t xml:space="preserve"> zakonsku zastupnicu dužnika.</w:t>
      </w:r>
      <w:r w:rsidR="00DE037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Dužnik </w:t>
      </w:r>
      <w:r w:rsidR="00DE0374">
        <w:rPr>
          <w:rFonts w:ascii="Arial" w:hAnsi="Arial" w:cs="Arial"/>
          <w:sz w:val="24"/>
          <w:szCs w:val="24"/>
        </w:rPr>
        <w:t xml:space="preserve">trenutno obavlja </w:t>
      </w:r>
      <w:r>
        <w:rPr>
          <w:rFonts w:ascii="Arial" w:hAnsi="Arial" w:cs="Arial"/>
          <w:sz w:val="24"/>
          <w:szCs w:val="24"/>
        </w:rPr>
        <w:t>usluge posredovanja pri kupoprodaji rabljanih vozila</w:t>
      </w:r>
      <w:r w:rsidR="00DE0374">
        <w:rPr>
          <w:rFonts w:ascii="Arial" w:hAnsi="Arial" w:cs="Arial"/>
          <w:sz w:val="24"/>
          <w:szCs w:val="24"/>
        </w:rPr>
        <w:t xml:space="preserve">, ali </w:t>
      </w:r>
      <w:r>
        <w:rPr>
          <w:rFonts w:ascii="Arial" w:hAnsi="Arial" w:cs="Arial"/>
          <w:sz w:val="24"/>
          <w:szCs w:val="24"/>
        </w:rPr>
        <w:t>ih</w:t>
      </w:r>
      <w:r w:rsidR="00DE0374">
        <w:rPr>
          <w:rFonts w:ascii="Arial" w:hAnsi="Arial" w:cs="Arial"/>
          <w:sz w:val="24"/>
          <w:szCs w:val="24"/>
        </w:rPr>
        <w:t xml:space="preserve"> neće moći nastaviti</w:t>
      </w:r>
      <w:r>
        <w:rPr>
          <w:rFonts w:ascii="Arial" w:hAnsi="Arial" w:cs="Arial"/>
          <w:sz w:val="24"/>
          <w:szCs w:val="24"/>
        </w:rPr>
        <w:t>,</w:t>
      </w:r>
      <w:r w:rsidR="00DE0374">
        <w:rPr>
          <w:rFonts w:ascii="Arial" w:hAnsi="Arial" w:cs="Arial"/>
          <w:sz w:val="24"/>
          <w:szCs w:val="24"/>
        </w:rPr>
        <w:t xml:space="preserve"> jer mu je žiro račun blokiran</w:t>
      </w:r>
      <w:r>
        <w:rPr>
          <w:rFonts w:ascii="Arial" w:hAnsi="Arial" w:cs="Arial"/>
          <w:sz w:val="24"/>
          <w:szCs w:val="24"/>
        </w:rPr>
        <w:t>. Dužnik pokušava riješit</w:t>
      </w:r>
      <w:r w:rsidR="00E03CAD">
        <w:rPr>
          <w:rFonts w:ascii="Arial" w:hAnsi="Arial" w:cs="Arial"/>
          <w:sz w:val="24"/>
          <w:szCs w:val="24"/>
        </w:rPr>
        <w:t>i problem blokade računa</w:t>
      </w:r>
      <w:r>
        <w:rPr>
          <w:rFonts w:ascii="Arial" w:hAnsi="Arial" w:cs="Arial"/>
          <w:sz w:val="24"/>
          <w:szCs w:val="24"/>
        </w:rPr>
        <w:t xml:space="preserve">, kako bi nastavio sa poslovanjem, </w:t>
      </w:r>
      <w:r w:rsidR="0001754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li trenutno je nes</w:t>
      </w:r>
      <w:r w:rsidR="00541EC0">
        <w:rPr>
          <w:rFonts w:ascii="Arial" w:hAnsi="Arial" w:cs="Arial"/>
          <w:sz w:val="24"/>
          <w:szCs w:val="24"/>
        </w:rPr>
        <w:t>posoban za plaćanje</w:t>
      </w:r>
      <w:r w:rsidR="006A3277">
        <w:rPr>
          <w:rFonts w:ascii="Arial" w:hAnsi="Arial" w:cs="Arial"/>
          <w:sz w:val="24"/>
          <w:szCs w:val="24"/>
        </w:rPr>
        <w:t xml:space="preserve"> neprekidno 263 dana</w:t>
      </w:r>
      <w:r w:rsidR="00DE0374">
        <w:rPr>
          <w:rFonts w:ascii="Arial" w:hAnsi="Arial" w:cs="Arial"/>
          <w:sz w:val="24"/>
          <w:szCs w:val="24"/>
        </w:rPr>
        <w:t>.</w:t>
      </w:r>
    </w:p>
    <w:p w:rsidR="00DE0374" w:rsidRDefault="00DE0374" w:rsidP="0086101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64588" w:rsidRDefault="00E03CAD" w:rsidP="0086101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181E75">
        <w:rPr>
          <w:rFonts w:ascii="Arial" w:hAnsi="Arial" w:cs="Arial"/>
          <w:sz w:val="24"/>
          <w:szCs w:val="24"/>
        </w:rPr>
        <w:t xml:space="preserve">užnik nema imovine, a </w:t>
      </w:r>
      <w:r w:rsidR="004B1312">
        <w:rPr>
          <w:rFonts w:ascii="Arial" w:hAnsi="Arial" w:cs="Arial"/>
          <w:sz w:val="24"/>
          <w:szCs w:val="24"/>
        </w:rPr>
        <w:t xml:space="preserve">isto je i </w:t>
      </w:r>
      <w:r w:rsidR="00181E75">
        <w:rPr>
          <w:rFonts w:ascii="Arial" w:hAnsi="Arial" w:cs="Arial"/>
          <w:sz w:val="24"/>
          <w:szCs w:val="24"/>
        </w:rPr>
        <w:t>porezn</w:t>
      </w:r>
      <w:r w:rsidR="004B1312">
        <w:rPr>
          <w:rFonts w:ascii="Arial" w:hAnsi="Arial" w:cs="Arial"/>
          <w:sz w:val="24"/>
          <w:szCs w:val="24"/>
        </w:rPr>
        <w:t>a</w:t>
      </w:r>
      <w:r w:rsidR="00181E75">
        <w:rPr>
          <w:rFonts w:ascii="Arial" w:hAnsi="Arial" w:cs="Arial"/>
          <w:sz w:val="24"/>
          <w:szCs w:val="24"/>
        </w:rPr>
        <w:t xml:space="preserve"> uprav</w:t>
      </w:r>
      <w:r w:rsidR="004B1312">
        <w:rPr>
          <w:rFonts w:ascii="Arial" w:hAnsi="Arial" w:cs="Arial"/>
          <w:sz w:val="24"/>
          <w:szCs w:val="24"/>
        </w:rPr>
        <w:t>a</w:t>
      </w:r>
      <w:r w:rsidR="00181E75">
        <w:rPr>
          <w:rFonts w:ascii="Arial" w:hAnsi="Arial" w:cs="Arial"/>
          <w:sz w:val="24"/>
          <w:szCs w:val="24"/>
        </w:rPr>
        <w:t xml:space="preserve"> potvr</w:t>
      </w:r>
      <w:r w:rsidR="004B1312">
        <w:rPr>
          <w:rFonts w:ascii="Arial" w:hAnsi="Arial" w:cs="Arial"/>
          <w:sz w:val="24"/>
          <w:szCs w:val="24"/>
        </w:rPr>
        <w:t>dila svojim potvrdama</w:t>
      </w:r>
      <w:r w:rsidR="00564588">
        <w:rPr>
          <w:rFonts w:ascii="Arial" w:hAnsi="Arial" w:cs="Arial"/>
          <w:sz w:val="24"/>
          <w:szCs w:val="24"/>
        </w:rPr>
        <w:t xml:space="preserve">. Dužnik ima obveza prema dobavljačima, </w:t>
      </w:r>
      <w:r w:rsidR="00237454">
        <w:rPr>
          <w:rFonts w:ascii="Arial" w:hAnsi="Arial" w:cs="Arial"/>
          <w:sz w:val="24"/>
          <w:szCs w:val="24"/>
        </w:rPr>
        <w:t>što znači da je dužnik i prezadužen.</w:t>
      </w:r>
      <w:r w:rsidR="00564588">
        <w:rPr>
          <w:rFonts w:ascii="Arial" w:hAnsi="Arial" w:cs="Arial"/>
          <w:sz w:val="24"/>
          <w:szCs w:val="24"/>
        </w:rPr>
        <w:t xml:space="preserve"> </w:t>
      </w:r>
    </w:p>
    <w:p w:rsidR="00237454" w:rsidRDefault="00237454" w:rsidP="0086101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37454" w:rsidRPr="00237454" w:rsidRDefault="00237454" w:rsidP="0086101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37454">
        <w:rPr>
          <w:rFonts w:ascii="Arial" w:hAnsi="Arial" w:cs="Arial"/>
          <w:b/>
          <w:sz w:val="24"/>
          <w:szCs w:val="24"/>
        </w:rPr>
        <w:t>Dužnik je nesposob</w:t>
      </w:r>
      <w:r w:rsidR="000C7BBD">
        <w:rPr>
          <w:rFonts w:ascii="Arial" w:hAnsi="Arial" w:cs="Arial"/>
          <w:b/>
          <w:sz w:val="24"/>
          <w:szCs w:val="24"/>
        </w:rPr>
        <w:t>a</w:t>
      </w:r>
      <w:r w:rsidRPr="00237454">
        <w:rPr>
          <w:rFonts w:ascii="Arial" w:hAnsi="Arial" w:cs="Arial"/>
          <w:b/>
          <w:sz w:val="24"/>
          <w:szCs w:val="24"/>
        </w:rPr>
        <w:t xml:space="preserve">n za plaćanje i prezadužen, a što su stečajni razlozi. </w:t>
      </w:r>
    </w:p>
    <w:p w:rsidR="00237454" w:rsidRDefault="00237454" w:rsidP="0086101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64588" w:rsidRDefault="00564588" w:rsidP="0086101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Knjigovodstvo dužnika ne prikazuje realna stanja, obzirom da je dužnik, sukladno izjavi</w:t>
      </w:r>
      <w:r w:rsidR="005473E2">
        <w:rPr>
          <w:rFonts w:ascii="Arial" w:hAnsi="Arial" w:cs="Arial"/>
          <w:sz w:val="24"/>
          <w:szCs w:val="24"/>
        </w:rPr>
        <w:t xml:space="preserve"> zakonskog zastupnika</w:t>
      </w:r>
      <w:r>
        <w:rPr>
          <w:rFonts w:ascii="Arial" w:hAnsi="Arial" w:cs="Arial"/>
          <w:sz w:val="24"/>
          <w:szCs w:val="24"/>
        </w:rPr>
        <w:t xml:space="preserve">, kupovao rabljena vozila sredstvima vlasnika za gotovinu, pa radi toga nije polagao utržak, nego je </w:t>
      </w:r>
      <w:r w:rsidR="00E03CAD">
        <w:rPr>
          <w:rFonts w:ascii="Arial" w:hAnsi="Arial" w:cs="Arial"/>
          <w:sz w:val="24"/>
          <w:szCs w:val="24"/>
        </w:rPr>
        <w:t>vlasniku</w:t>
      </w:r>
      <w:r>
        <w:rPr>
          <w:rFonts w:ascii="Arial" w:hAnsi="Arial" w:cs="Arial"/>
          <w:sz w:val="24"/>
          <w:szCs w:val="24"/>
        </w:rPr>
        <w:t xml:space="preserve"> vraćao pozajmice. To znači da knjigovodstvo na pokazuje realno stanje, jer su plaćanja bila isključivo gotovinska (i kupci i dobavljači), a ista nisu evidentirana.</w:t>
      </w:r>
      <w:r w:rsidR="00E03CAD">
        <w:rPr>
          <w:rFonts w:ascii="Arial" w:hAnsi="Arial" w:cs="Arial"/>
          <w:sz w:val="24"/>
          <w:szCs w:val="24"/>
        </w:rPr>
        <w:t xml:space="preserve"> Takav način poslovanja suprotan je zakonskim propisima.</w:t>
      </w:r>
    </w:p>
    <w:p w:rsidR="00564588" w:rsidRDefault="004B1312" w:rsidP="0086101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F4756" w:rsidRDefault="00564588" w:rsidP="0086101C">
      <w:pPr>
        <w:spacing w:after="0"/>
        <w:jc w:val="both"/>
        <w:rPr>
          <w:rFonts w:ascii="Arial" w:hAnsi="Arial" w:cs="Arial"/>
          <w:sz w:val="24"/>
          <w:szCs w:val="24"/>
        </w:rPr>
      </w:pPr>
      <w:r w:rsidRPr="00237454">
        <w:rPr>
          <w:rFonts w:ascii="Arial" w:hAnsi="Arial" w:cs="Arial"/>
          <w:sz w:val="24"/>
          <w:szCs w:val="24"/>
        </w:rPr>
        <w:t>Dužnik</w:t>
      </w:r>
      <w:r w:rsidR="00DE0374" w:rsidRPr="00237454">
        <w:rPr>
          <w:rFonts w:ascii="Arial" w:hAnsi="Arial" w:cs="Arial"/>
          <w:sz w:val="24"/>
          <w:szCs w:val="24"/>
        </w:rPr>
        <w:t xml:space="preserve"> nema</w:t>
      </w:r>
      <w:r w:rsidR="00316A54" w:rsidRPr="00237454">
        <w:rPr>
          <w:rFonts w:ascii="Arial" w:hAnsi="Arial" w:cs="Arial"/>
          <w:sz w:val="24"/>
          <w:szCs w:val="24"/>
        </w:rPr>
        <w:t xml:space="preserve"> </w:t>
      </w:r>
      <w:r w:rsidRPr="00237454">
        <w:rPr>
          <w:rFonts w:ascii="Arial" w:hAnsi="Arial" w:cs="Arial"/>
          <w:sz w:val="24"/>
          <w:szCs w:val="24"/>
        </w:rPr>
        <w:t xml:space="preserve">potraživanja, kao ni bilo koje druge </w:t>
      </w:r>
      <w:r w:rsidR="00316A54" w:rsidRPr="00237454">
        <w:rPr>
          <w:rFonts w:ascii="Arial" w:hAnsi="Arial" w:cs="Arial"/>
          <w:sz w:val="24"/>
          <w:szCs w:val="24"/>
        </w:rPr>
        <w:t>imovine</w:t>
      </w:r>
      <w:r w:rsidR="00CF4756" w:rsidRPr="00237454">
        <w:rPr>
          <w:rFonts w:ascii="Arial" w:hAnsi="Arial" w:cs="Arial"/>
          <w:sz w:val="24"/>
          <w:szCs w:val="24"/>
        </w:rPr>
        <w:t xml:space="preserve"> koja bi ušla u stečajnu masu i</w:t>
      </w:r>
      <w:r w:rsidR="00CF4756">
        <w:rPr>
          <w:rFonts w:ascii="Arial" w:hAnsi="Arial" w:cs="Arial"/>
          <w:sz w:val="24"/>
          <w:szCs w:val="24"/>
        </w:rPr>
        <w:t xml:space="preserve"> koja bi mogla pokriti troškove stečajnog postupka</w:t>
      </w:r>
      <w:r w:rsidR="004B1312">
        <w:rPr>
          <w:rFonts w:ascii="Arial" w:hAnsi="Arial" w:cs="Arial"/>
          <w:sz w:val="24"/>
          <w:szCs w:val="24"/>
        </w:rPr>
        <w:t xml:space="preserve">. Stoga nema niti uvjeta za vođenje </w:t>
      </w:r>
      <w:r w:rsidR="00CF4756">
        <w:rPr>
          <w:rFonts w:ascii="Arial" w:hAnsi="Arial" w:cs="Arial"/>
          <w:sz w:val="24"/>
          <w:szCs w:val="24"/>
        </w:rPr>
        <w:t>stečajnog postupka.</w:t>
      </w:r>
    </w:p>
    <w:p w:rsidR="00CF4756" w:rsidRDefault="00CF4756" w:rsidP="0086101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B1312" w:rsidRPr="00237454" w:rsidRDefault="00CF4756" w:rsidP="0086101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37454">
        <w:rPr>
          <w:rFonts w:ascii="Arial" w:hAnsi="Arial" w:cs="Arial"/>
          <w:b/>
          <w:sz w:val="24"/>
          <w:szCs w:val="24"/>
        </w:rPr>
        <w:t>Stoga predlažem da se sukladno čl.</w:t>
      </w:r>
      <w:r w:rsidR="00017542" w:rsidRPr="00237454">
        <w:rPr>
          <w:rFonts w:ascii="Arial" w:hAnsi="Arial" w:cs="Arial"/>
          <w:b/>
          <w:sz w:val="24"/>
          <w:szCs w:val="24"/>
        </w:rPr>
        <w:t>132</w:t>
      </w:r>
      <w:r w:rsidRPr="00237454">
        <w:rPr>
          <w:rFonts w:ascii="Arial" w:hAnsi="Arial" w:cs="Arial"/>
          <w:b/>
          <w:sz w:val="24"/>
          <w:szCs w:val="24"/>
        </w:rPr>
        <w:t xml:space="preserve">  Stečajnog zakona donese odluka o otvaranju i istovremenom zatvaranju stečajnog postupka nad dužnikom </w:t>
      </w:r>
      <w:r w:rsidR="004B1312" w:rsidRPr="00237454">
        <w:rPr>
          <w:rFonts w:ascii="Arial" w:hAnsi="Arial" w:cs="Arial"/>
          <w:b/>
          <w:sz w:val="24"/>
          <w:szCs w:val="24"/>
        </w:rPr>
        <w:t>Miško trans j.d.o.o. za trgovinu i usluge iz Nove Gradiške.</w:t>
      </w:r>
    </w:p>
    <w:p w:rsidR="004B1312" w:rsidRDefault="004B1312" w:rsidP="0086101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37454" w:rsidRDefault="00237454" w:rsidP="0086101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F4756" w:rsidRDefault="00CF4756" w:rsidP="0086101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Bilje, 0</w:t>
      </w:r>
      <w:r w:rsidR="004B1312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.03.2016.</w:t>
      </w:r>
    </w:p>
    <w:p w:rsidR="00CF4756" w:rsidRDefault="00CF4756" w:rsidP="0086101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Stečajna upraviteljica:</w:t>
      </w:r>
    </w:p>
    <w:p w:rsidR="00CF4756" w:rsidRDefault="00CF4756" w:rsidP="0086101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Lidija Balog, dipl.oec.</w:t>
      </w:r>
    </w:p>
    <w:p w:rsidR="006C2735" w:rsidRDefault="006C2735" w:rsidP="0086101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C2735" w:rsidRDefault="006C2735" w:rsidP="0086101C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6C2735" w:rsidSect="001D1A9B"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897" w:rsidRDefault="008B1897" w:rsidP="00316A54">
      <w:pPr>
        <w:spacing w:after="0" w:line="240" w:lineRule="auto"/>
      </w:pPr>
      <w:r>
        <w:separator/>
      </w:r>
    </w:p>
  </w:endnote>
  <w:endnote w:type="continuationSeparator" w:id="0">
    <w:p w:rsidR="008B1897" w:rsidRDefault="008B1897" w:rsidP="00316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24766"/>
      <w:docPartObj>
        <w:docPartGallery w:val="Page Numbers (Bottom of Page)"/>
        <w:docPartUnique/>
      </w:docPartObj>
    </w:sdtPr>
    <w:sdtEndPr/>
    <w:sdtContent>
      <w:p w:rsidR="00C62EA2" w:rsidRDefault="008B189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30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62EA2" w:rsidRDefault="00C62EA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897" w:rsidRDefault="008B1897" w:rsidP="00316A54">
      <w:pPr>
        <w:spacing w:after="0" w:line="240" w:lineRule="auto"/>
      </w:pPr>
      <w:r>
        <w:separator/>
      </w:r>
    </w:p>
  </w:footnote>
  <w:footnote w:type="continuationSeparator" w:id="0">
    <w:p w:rsidR="008B1897" w:rsidRDefault="008B1897" w:rsidP="00316A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6F4B"/>
    <w:multiLevelType w:val="hybridMultilevel"/>
    <w:tmpl w:val="EC446AD2"/>
    <w:lvl w:ilvl="0" w:tplc="30BE6152">
      <w:numFmt w:val="bullet"/>
      <w:lvlText w:val="-"/>
      <w:lvlJc w:val="left"/>
      <w:pPr>
        <w:ind w:left="46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">
    <w:nsid w:val="527513F3"/>
    <w:multiLevelType w:val="hybridMultilevel"/>
    <w:tmpl w:val="B32E95C2"/>
    <w:lvl w:ilvl="0" w:tplc="52505490">
      <w:numFmt w:val="bullet"/>
      <w:lvlText w:val="-"/>
      <w:lvlJc w:val="left"/>
      <w:pPr>
        <w:ind w:left="54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">
    <w:nsid w:val="653152FB"/>
    <w:multiLevelType w:val="hybridMultilevel"/>
    <w:tmpl w:val="CE6CAA06"/>
    <w:lvl w:ilvl="0" w:tplc="0A166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B34EF"/>
    <w:multiLevelType w:val="hybridMultilevel"/>
    <w:tmpl w:val="749C0C5C"/>
    <w:lvl w:ilvl="0" w:tplc="8DD46942">
      <w:numFmt w:val="bullet"/>
      <w:lvlText w:val="-"/>
      <w:lvlJc w:val="left"/>
      <w:pPr>
        <w:ind w:left="46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0BF"/>
    <w:rsid w:val="00017542"/>
    <w:rsid w:val="00020482"/>
    <w:rsid w:val="000356ED"/>
    <w:rsid w:val="000526F2"/>
    <w:rsid w:val="00085AB7"/>
    <w:rsid w:val="000A475C"/>
    <w:rsid w:val="000C7BBD"/>
    <w:rsid w:val="000F1E4C"/>
    <w:rsid w:val="00102A10"/>
    <w:rsid w:val="00105828"/>
    <w:rsid w:val="00122E1A"/>
    <w:rsid w:val="00174742"/>
    <w:rsid w:val="00181E75"/>
    <w:rsid w:val="001A4DF4"/>
    <w:rsid w:val="001D137C"/>
    <w:rsid w:val="001D1A9B"/>
    <w:rsid w:val="00237454"/>
    <w:rsid w:val="0026673B"/>
    <w:rsid w:val="002B61CB"/>
    <w:rsid w:val="00311AEE"/>
    <w:rsid w:val="00316A54"/>
    <w:rsid w:val="003C54E3"/>
    <w:rsid w:val="004626CA"/>
    <w:rsid w:val="00495113"/>
    <w:rsid w:val="004B1312"/>
    <w:rsid w:val="00541EC0"/>
    <w:rsid w:val="005473E2"/>
    <w:rsid w:val="00551B0F"/>
    <w:rsid w:val="00563C49"/>
    <w:rsid w:val="00564588"/>
    <w:rsid w:val="005B1A88"/>
    <w:rsid w:val="00661DDD"/>
    <w:rsid w:val="006A3277"/>
    <w:rsid w:val="006C2735"/>
    <w:rsid w:val="006C786A"/>
    <w:rsid w:val="007725CC"/>
    <w:rsid w:val="0081503D"/>
    <w:rsid w:val="0086101C"/>
    <w:rsid w:val="008B1897"/>
    <w:rsid w:val="00920AA6"/>
    <w:rsid w:val="00947DF9"/>
    <w:rsid w:val="00970370"/>
    <w:rsid w:val="009A4F5D"/>
    <w:rsid w:val="009E254A"/>
    <w:rsid w:val="00A23079"/>
    <w:rsid w:val="00A361C9"/>
    <w:rsid w:val="00B40884"/>
    <w:rsid w:val="00B82983"/>
    <w:rsid w:val="00B84AD6"/>
    <w:rsid w:val="00BD4B8A"/>
    <w:rsid w:val="00C055ED"/>
    <w:rsid w:val="00C247EB"/>
    <w:rsid w:val="00C62EA2"/>
    <w:rsid w:val="00CD70BF"/>
    <w:rsid w:val="00CF4756"/>
    <w:rsid w:val="00D72628"/>
    <w:rsid w:val="00D90A57"/>
    <w:rsid w:val="00DD37E1"/>
    <w:rsid w:val="00DE0374"/>
    <w:rsid w:val="00DF3700"/>
    <w:rsid w:val="00E03CAD"/>
    <w:rsid w:val="00E103D9"/>
    <w:rsid w:val="00E70F10"/>
    <w:rsid w:val="00EC3334"/>
    <w:rsid w:val="00ED7571"/>
    <w:rsid w:val="00F36355"/>
    <w:rsid w:val="00F4464E"/>
    <w:rsid w:val="00F552F9"/>
    <w:rsid w:val="00F6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D70B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316A5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316A54"/>
  </w:style>
  <w:style w:type="paragraph" w:styleId="Podnoje">
    <w:name w:val="footer"/>
    <w:basedOn w:val="Normal"/>
    <w:link w:val="PodnojeChar"/>
    <w:uiPriority w:val="99"/>
    <w:unhideWhenUsed/>
    <w:rsid w:val="00316A5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16A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D70B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316A5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316A54"/>
  </w:style>
  <w:style w:type="paragraph" w:styleId="Podnoje">
    <w:name w:val="footer"/>
    <w:basedOn w:val="Normal"/>
    <w:link w:val="PodnojeChar"/>
    <w:uiPriority w:val="99"/>
    <w:unhideWhenUsed/>
    <w:rsid w:val="00316A5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16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MPRH</Company>
  <LinksUpToDate>false</LinksUpToDate>
  <CharactersWithSpaces>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Danijela Martini Maoduš</cp:lastModifiedBy>
  <cp:revision>2</cp:revision>
  <cp:lastPrinted>2016-03-08T07:17:00Z</cp:lastPrinted>
  <dcterms:created xsi:type="dcterms:W3CDTF">2016-03-15T13:26:00Z</dcterms:created>
  <dcterms:modified xsi:type="dcterms:W3CDTF">2016-03-15T13:26:00Z</dcterms:modified>
</cp:coreProperties>
</file>